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7C0A" w14:textId="4C6DF899" w:rsidR="00322B7D" w:rsidRPr="00B60575" w:rsidRDefault="00322B7D" w:rsidP="00322B7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ПОКАНА КЪМ ЮРИДИЧЕСКИТЕ ЛИЦА С НЕСТОПАНСКА ЦЕЛ ЗА </w:t>
      </w:r>
      <w:r w:rsidR="00C97DB7" w:rsidRPr="00B60575">
        <w:rPr>
          <w:rFonts w:ascii="Times New Roman" w:hAnsi="Times New Roman" w:cs="Times New Roman"/>
          <w:b/>
          <w:sz w:val="24"/>
          <w:szCs w:val="24"/>
          <w:lang w:val="bg-BG"/>
        </w:rPr>
        <w:t>УЧАСТИЕ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ПРЕДСТАВИТЕЛИ </w:t>
      </w:r>
      <w:r w:rsidR="00BA25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КАТО НАБЛЮДАТЕЛИ 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>В СЪСТАВА НА КОМИТЕТА ЗА НАБЛЮДЕНИЕ НА ПРОГРАМА „</w:t>
      </w:r>
      <w:r w:rsidR="00C776B8" w:rsidRPr="00B60575">
        <w:rPr>
          <w:rFonts w:ascii="Times New Roman" w:hAnsi="Times New Roman" w:cs="Times New Roman"/>
          <w:b/>
          <w:sz w:val="24"/>
          <w:szCs w:val="24"/>
          <w:lang w:val="bg-BG"/>
        </w:rPr>
        <w:t>РАЗВИТИЕ НА РЕГИОНИТЕ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>-202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4E8B2E58" w14:textId="4A77CE7F" w:rsidR="00322B7D" w:rsidRPr="00BC3000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Постановление 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 w:rsidRPr="00BC3000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8C11A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т. </w:t>
      </w:r>
      <w:r w:rsidR="008C11A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11AA">
        <w:rPr>
          <w:rFonts w:ascii="Times New Roman" w:hAnsi="Times New Roman" w:cs="Times New Roman"/>
          <w:sz w:val="24"/>
          <w:szCs w:val="24"/>
          <w:lang w:val="bg-BG"/>
        </w:rPr>
        <w:t xml:space="preserve">и ал. 10 </w:t>
      </w:r>
      <w:r w:rsidR="00107AE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№ </w:t>
      </w:r>
      <w:r w:rsidR="00C97DB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302/2022 г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ОПРР 2014-2020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(УО на </w:t>
      </w:r>
      <w:r w:rsidR="007B137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) кани следн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0496F0A8" w14:textId="49E6BB80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 xml:space="preserve">Организации, работещи в </w:t>
      </w:r>
      <w:r>
        <w:rPr>
          <w:b/>
          <w:bCs/>
          <w:sz w:val="24"/>
          <w:szCs w:val="24"/>
          <w:lang w:val="bg-BG"/>
        </w:rPr>
        <w:t>сферата</w:t>
      </w:r>
      <w:r w:rsidRPr="00107AE4">
        <w:rPr>
          <w:b/>
          <w:bCs/>
          <w:sz w:val="24"/>
          <w:szCs w:val="24"/>
          <w:lang w:val="bg-BG"/>
        </w:rPr>
        <w:t xml:space="preserve"> на защита на основните права, равенството между мъжете и жените, </w:t>
      </w:r>
      <w:proofErr w:type="spellStart"/>
      <w:r w:rsidRPr="00107AE4">
        <w:rPr>
          <w:b/>
          <w:bCs/>
          <w:sz w:val="24"/>
          <w:szCs w:val="24"/>
          <w:lang w:val="bg-BG"/>
        </w:rPr>
        <w:t>недискриминацията</w:t>
      </w:r>
      <w:proofErr w:type="spellEnd"/>
      <w:r w:rsidRPr="00107AE4">
        <w:rPr>
          <w:b/>
          <w:bCs/>
          <w:sz w:val="24"/>
          <w:szCs w:val="24"/>
          <w:lang w:val="bg-BG"/>
        </w:rPr>
        <w:t xml:space="preserve"> и равните възможности;</w:t>
      </w:r>
    </w:p>
    <w:p w14:paraId="2D9AFEFA" w14:textId="669A1727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 xml:space="preserve">Организации, работещи в сферата на социалното включване и интегрирането на </w:t>
      </w:r>
      <w:proofErr w:type="spellStart"/>
      <w:r w:rsidRPr="00107AE4">
        <w:rPr>
          <w:b/>
          <w:bCs/>
          <w:sz w:val="24"/>
          <w:szCs w:val="24"/>
          <w:lang w:val="bg-BG"/>
        </w:rPr>
        <w:t>маргинализираните</w:t>
      </w:r>
      <w:proofErr w:type="spellEnd"/>
      <w:r w:rsidRPr="00107AE4">
        <w:rPr>
          <w:b/>
          <w:bCs/>
          <w:sz w:val="24"/>
          <w:szCs w:val="24"/>
          <w:lang w:val="bg-BG"/>
        </w:rPr>
        <w:t xml:space="preserve"> групи;</w:t>
      </w:r>
    </w:p>
    <w:p w14:paraId="2E347B29" w14:textId="330D8F7B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</w:t>
      </w:r>
      <w:r w:rsidRPr="00107AE4">
        <w:rPr>
          <w:b/>
          <w:bCs/>
          <w:sz w:val="24"/>
          <w:szCs w:val="24"/>
          <w:lang w:val="bg-BG"/>
        </w:rPr>
        <w:t>, работещи в сферата на опазване на околната среда;</w:t>
      </w:r>
    </w:p>
    <w:p w14:paraId="2E65B288" w14:textId="72C1459F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образованието, науката и културата;</w:t>
      </w:r>
    </w:p>
    <w:p w14:paraId="0E7ECEB2" w14:textId="05657CE7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 , работещи в сферата на устойчивото развитие;</w:t>
      </w:r>
    </w:p>
    <w:p w14:paraId="31CC3A7D" w14:textId="3728B230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културното наследство;</w:t>
      </w:r>
    </w:p>
    <w:p w14:paraId="02EC8D41" w14:textId="194737A8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общественото здраве;</w:t>
      </w:r>
    </w:p>
    <w:p w14:paraId="47F3A0CC" w14:textId="76CF5A0F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стратегическото и пространствено планиране;</w:t>
      </w:r>
    </w:p>
    <w:p w14:paraId="7DB87225" w14:textId="3A6EDCBD" w:rsidR="009F686E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регионалното, териториалното или градското развитие.</w:t>
      </w:r>
    </w:p>
    <w:p w14:paraId="017107A9" w14:textId="76629DB8" w:rsidR="00F929F6" w:rsidRDefault="00F929F6" w:rsidP="00B61252">
      <w:pPr>
        <w:pStyle w:val="ListParagraph"/>
        <w:spacing w:after="240"/>
        <w:ind w:left="786"/>
        <w:jc w:val="both"/>
        <w:rPr>
          <w:b/>
          <w:bCs/>
          <w:sz w:val="24"/>
          <w:szCs w:val="24"/>
          <w:lang w:val="bg-BG"/>
        </w:rPr>
      </w:pPr>
    </w:p>
    <w:p w14:paraId="15D57EC6" w14:textId="6E6A9AAA" w:rsidR="004A52EB" w:rsidRPr="00BC3000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от посочен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A51E7">
        <w:rPr>
          <w:rFonts w:ascii="Times New Roman" w:hAnsi="Times New Roman" w:cs="Times New Roman"/>
          <w:sz w:val="24"/>
          <w:szCs w:val="24"/>
          <w:lang w:val="bg-BG"/>
        </w:rPr>
        <w:t xml:space="preserve"> по-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горе груп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73F3876A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са регистрирани по реда на Закона за юридическите лица с нестопанска цел като юридически лица с нестопанска цел най- малко 2 години преди датата на подаване на заявление за участие в процедура за избор;</w:t>
      </w:r>
    </w:p>
    <w:p w14:paraId="609EF26E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4CC748CA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имат опит в разработването, изпълнението, мониторинга или оценката на стратегии, програми или политики;</w:t>
      </w:r>
    </w:p>
    <w:p w14:paraId="14405DA1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0454A0B7" w:rsidR="00825EF5" w:rsidRPr="00BC3000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не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увреждания.</w:t>
      </w:r>
    </w:p>
    <w:p w14:paraId="4A2F18D0" w14:textId="6AF833B6" w:rsidR="00B61C81" w:rsidRPr="00BC3000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от посочените по- горе групи,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писмено заявление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1F33E0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Главния директор на Главна дирекция „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Стратегическо планиране и програми за регионално развитие</w:t>
      </w:r>
      <w:r w:rsidR="004B0158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“, на адрес: гр. София,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бул. Цар Борис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и/или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F33E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електронен адрес </w:t>
      </w:r>
      <w:hyperlink r:id="rId7" w:history="1">
        <w:r w:rsidR="00B60575" w:rsidRPr="009567CF">
          <w:rPr>
            <w:rStyle w:val="Hyperlink"/>
            <w:rFonts w:ascii="Times New Roman" w:hAnsi="Times New Roman" w:cs="Times New Roman"/>
            <w:sz w:val="24"/>
            <w:szCs w:val="24"/>
          </w:rPr>
          <w:t>oprd@mrrb.government.bg</w:t>
        </w:r>
      </w:hyperlink>
      <w:r w:rsidR="00B60575">
        <w:rPr>
          <w:rFonts w:ascii="Times New Roman" w:hAnsi="Times New Roman" w:cs="Times New Roman"/>
          <w:sz w:val="24"/>
          <w:szCs w:val="24"/>
        </w:rPr>
        <w:t xml:space="preserve">. </w:t>
      </w:r>
      <w:r w:rsidR="00C02C4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Заявлението може да бъде подписано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3B7C468F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Писменото заявление по т.2 от поканата се представя по приложения образец, съгласно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542B5E89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може да подаде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Pr="00BC3000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 w:rsidRPr="00BC3000">
        <w:rPr>
          <w:sz w:val="24"/>
          <w:szCs w:val="24"/>
          <w:lang w:val="bg-BG"/>
        </w:rPr>
        <w:t>;</w:t>
      </w:r>
    </w:p>
    <w:p w14:paraId="63529353" w14:textId="3C0CBF83" w:rsidR="008D5EED" w:rsidRPr="00AD334F" w:rsidRDefault="008D5EED" w:rsidP="00AD334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Списък с описание на изпълняваните проекти, програми и/или дейности</w:t>
      </w:r>
      <w:r w:rsidR="00AD334F">
        <w:rPr>
          <w:sz w:val="24"/>
          <w:szCs w:val="24"/>
          <w:lang w:val="bg-BG"/>
        </w:rPr>
        <w:t xml:space="preserve">, както и доказващи документи относно </w:t>
      </w:r>
      <w:r w:rsidR="00AD334F" w:rsidRPr="00AD334F">
        <w:rPr>
          <w:sz w:val="24"/>
          <w:szCs w:val="24"/>
          <w:lang w:val="bg-BG"/>
        </w:rPr>
        <w:t>опит в разработването, изпълнението, мониторинга или оценката на стратегии,</w:t>
      </w:r>
      <w:r w:rsidR="00AD334F">
        <w:rPr>
          <w:sz w:val="24"/>
          <w:szCs w:val="24"/>
          <w:lang w:val="bg-BG"/>
        </w:rPr>
        <w:t xml:space="preserve"> програми или политики, както и </w:t>
      </w:r>
      <w:r w:rsidR="00AD334F" w:rsidRPr="00AD334F">
        <w:rPr>
          <w:sz w:val="24"/>
          <w:szCs w:val="24"/>
          <w:lang w:val="bg-BG"/>
        </w:rPr>
        <w:t>опит в разработването, изпълнението, мониторинга или оценката на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Националната стратегическа референтна рамка, Споразумението за партньорство, програми или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проекти, съфинансирани със средства от Европейския съюз</w:t>
      </w:r>
      <w:r w:rsidR="004E5073" w:rsidRPr="00AD334F">
        <w:rPr>
          <w:sz w:val="24"/>
          <w:szCs w:val="24"/>
          <w:lang w:val="bg-BG"/>
        </w:rPr>
        <w:t>;</w:t>
      </w:r>
    </w:p>
    <w:p w14:paraId="18D2575B" w14:textId="3A3A2F1C" w:rsidR="00960D07" w:rsidRPr="00AD334F" w:rsidRDefault="004E5073" w:rsidP="00C70AF5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</w:t>
      </w:r>
      <w:r w:rsidR="00AD334F">
        <w:rPr>
          <w:sz w:val="24"/>
          <w:szCs w:val="24"/>
          <w:lang w:val="bg-BG"/>
        </w:rPr>
        <w:t>екларация че са действащи и</w:t>
      </w:r>
      <w:r w:rsidR="00AD334F" w:rsidRPr="00AD334F">
        <w:rPr>
          <w:sz w:val="24"/>
          <w:szCs w:val="24"/>
          <w:lang w:val="bg-BG"/>
        </w:rPr>
        <w:t xml:space="preserve"> извършват дейност за постигане на целите си не по-малко от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2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години към датата на подаване на заявление за участие в процедура за избо</w:t>
      </w:r>
      <w:r w:rsidR="00AD334F">
        <w:rPr>
          <w:sz w:val="24"/>
          <w:szCs w:val="24"/>
          <w:lang w:val="bg-BG"/>
        </w:rPr>
        <w:t>р</w:t>
      </w:r>
      <w:r w:rsidR="00C70AF5">
        <w:rPr>
          <w:sz w:val="24"/>
          <w:szCs w:val="24"/>
          <w:lang w:val="bg-BG"/>
        </w:rPr>
        <w:t xml:space="preserve">, </w:t>
      </w:r>
      <w:r w:rsidR="00C70AF5" w:rsidRPr="00C70AF5">
        <w:rPr>
          <w:sz w:val="24"/>
          <w:szCs w:val="24"/>
          <w:lang w:val="bg-BG"/>
        </w:rPr>
        <w:t>както и че не членуват в национално представителните организации на работниците и служителите и на работодателите, както и национално представителните организации на и за хората с увреждания</w:t>
      </w:r>
      <w:r w:rsidR="00600629" w:rsidRPr="00AD334F">
        <w:rPr>
          <w:sz w:val="24"/>
          <w:szCs w:val="24"/>
          <w:lang w:val="bg-BG"/>
        </w:rPr>
        <w:t xml:space="preserve"> </w:t>
      </w:r>
      <w:r w:rsidRPr="00AD334F">
        <w:rPr>
          <w:sz w:val="24"/>
          <w:szCs w:val="24"/>
          <w:lang w:val="bg-BG"/>
        </w:rPr>
        <w:t xml:space="preserve">- </w:t>
      </w:r>
      <w:r w:rsidRPr="00AD334F">
        <w:rPr>
          <w:b/>
          <w:bCs/>
          <w:sz w:val="24"/>
          <w:szCs w:val="24"/>
          <w:lang w:val="bg-BG"/>
        </w:rPr>
        <w:t xml:space="preserve">Приложение № 2 </w:t>
      </w:r>
      <w:r w:rsidRPr="00AD334F">
        <w:rPr>
          <w:sz w:val="24"/>
          <w:szCs w:val="24"/>
          <w:lang w:val="bg-BG"/>
        </w:rPr>
        <w:t>към настоящата покана.</w:t>
      </w:r>
    </w:p>
    <w:p w14:paraId="520AD7D4" w14:textId="6EBC3482" w:rsidR="004E5073" w:rsidRPr="00BC3000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659B5" w:rsidRPr="00BC3000">
        <w:rPr>
          <w:rFonts w:ascii="Times New Roman" w:hAnsi="Times New Roman" w:cs="Times New Roman"/>
          <w:sz w:val="24"/>
          <w:szCs w:val="24"/>
          <w:lang w:val="bg-BG"/>
        </w:rPr>
        <w:t>В срок до 10 работни дни след изтичане на срока по т. 2 юридическите лица с нестопанска цел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="00DC10C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258DC">
        <w:rPr>
          <w:rFonts w:ascii="Times New Roman" w:hAnsi="Times New Roman" w:cs="Times New Roman"/>
          <w:sz w:val="24"/>
          <w:szCs w:val="24"/>
          <w:lang w:val="bg-BG"/>
        </w:rPr>
        <w:t xml:space="preserve"> отговарят на общите критерии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посочени </w:t>
      </w:r>
      <w:r w:rsidR="002258DC">
        <w:rPr>
          <w:rFonts w:ascii="Times New Roman" w:eastAsia="Times New Roman" w:hAnsi="Times New Roman" w:cs="Times New Roman"/>
          <w:sz w:val="24"/>
          <w:szCs w:val="24"/>
          <w:lang w:val="bg-BG"/>
        </w:rPr>
        <w:t>в т. 1 от настоящата покана</w:t>
      </w:r>
      <w:r w:rsidR="00DC1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са одобрени от УО на ПРР 2021-2027 г.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ще бъдат уведомени и поканени да излъчат един общ представител на съответната група юридически лица с нестопанска цел за основен член и до трима представители за резервни членове. </w:t>
      </w:r>
      <w:r w:rsidR="00310F6A">
        <w:rPr>
          <w:rFonts w:ascii="Times New Roman" w:eastAsia="Times New Roman" w:hAnsi="Times New Roman" w:cs="Times New Roman"/>
          <w:sz w:val="24"/>
          <w:szCs w:val="24"/>
          <w:lang w:val="bg-BG"/>
        </w:rPr>
        <w:t>Ю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2B8EFC68" w:rsidR="00C74A7D" w:rsidRPr="00BC3000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срок до 10 работни дни от получаването на поканата, лицата по </w:t>
      </w:r>
      <w:r w:rsidR="000A0A6F">
        <w:rPr>
          <w:rFonts w:ascii="Times New Roman" w:eastAsia="Times New Roman" w:hAnsi="Times New Roman" w:cs="Times New Roman"/>
          <w:sz w:val="24"/>
          <w:szCs w:val="24"/>
          <w:lang w:val="bg-BG"/>
        </w:rPr>
        <w:t>т.6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следва писмено да уведомят УО на ПРР 2021-2027 за излъчените представители, като представят доказателства за общото им одобрение.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същия срок </w:t>
      </w:r>
      <w:r w:rsidR="000A0A6F">
        <w:rPr>
          <w:rFonts w:ascii="Times New Roman" w:eastAsia="Times New Roman" w:hAnsi="Times New Roman" w:cs="Times New Roman"/>
          <w:sz w:val="24"/>
          <w:szCs w:val="24"/>
          <w:lang w:val="bg-BG"/>
        </w:rPr>
        <w:t>излъчения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 представител, както и всеки от неговите заместници,</w:t>
      </w:r>
      <w:r w:rsid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представят документи доказващи 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>следните обстоятелства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14:paraId="168F5961" w14:textId="617B8332" w:rsidR="00960D07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lastRenderedPageBreak/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BC3000">
        <w:rPr>
          <w:sz w:val="24"/>
          <w:szCs w:val="24"/>
          <w:lang w:val="bg-BG"/>
        </w:rPr>
        <w:t xml:space="preserve">, финансирани </w:t>
      </w:r>
      <w:r w:rsidR="00654963" w:rsidRPr="00BC3000">
        <w:rPr>
          <w:sz w:val="24"/>
          <w:szCs w:val="24"/>
          <w:lang w:val="bg-BG"/>
        </w:rPr>
        <w:t>със средства от Европейския съюз;</w:t>
      </w:r>
    </w:p>
    <w:p w14:paraId="05FC92AF" w14:textId="2775DD34" w:rsidR="00654963" w:rsidRPr="00BC3000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цел.</w:t>
      </w:r>
    </w:p>
    <w:p w14:paraId="457FF4C5" w14:textId="65152B75" w:rsidR="00654963" w:rsidRPr="00BC3000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A05595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 и не може да участва в заседанията </w:t>
      </w:r>
      <w:r w:rsidR="000A0A6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Комитета за наблюдение на програмата.</w:t>
      </w:r>
    </w:p>
    <w:p w14:paraId="11DBDC0B" w14:textId="77777777" w:rsidR="005744AB" w:rsidRPr="00BC3000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09378E61" w:rsidR="005744AB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цел, чиито представители да участват </w:t>
      </w:r>
      <w:r w:rsidR="004974FD">
        <w:rPr>
          <w:rFonts w:ascii="Times New Roman" w:hAnsi="Times New Roman" w:cs="Times New Roman"/>
          <w:sz w:val="24"/>
          <w:szCs w:val="24"/>
          <w:lang w:val="bg-BG"/>
        </w:rPr>
        <w:t xml:space="preserve">като наблюдатели 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>в състава на Комитета за наблюдение на Програма „</w:t>
      </w:r>
      <w:r w:rsidR="00081E3F" w:rsidRPr="00BC3000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4FC383D5" w:rsidR="00B913AE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2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D133A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DC10C5">
        <w:rPr>
          <w:rFonts w:ascii="Times New Roman" w:hAnsi="Times New Roman" w:cs="Times New Roman"/>
          <w:bCs/>
          <w:sz w:val="24"/>
          <w:szCs w:val="24"/>
          <w:lang w:val="bg-BG"/>
        </w:rPr>
        <w:t>Д</w:t>
      </w:r>
      <w:bookmarkStart w:id="1" w:name="_GoBack"/>
      <w:bookmarkEnd w:id="1"/>
      <w:r w:rsidR="00BD133A">
        <w:rPr>
          <w:rFonts w:ascii="Times New Roman" w:hAnsi="Times New Roman" w:cs="Times New Roman"/>
          <w:bCs/>
          <w:sz w:val="24"/>
          <w:szCs w:val="24"/>
          <w:lang w:val="bg-BG"/>
        </w:rPr>
        <w:t>екларация за доказване на обстоятелствата.</w:t>
      </w:r>
    </w:p>
    <w:p w14:paraId="3727FF4E" w14:textId="624CF41E" w:rsidR="00766F63" w:rsidRPr="00BC3000" w:rsidRDefault="00766F63" w:rsidP="00B913A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91D226" w14:textId="3737B4FA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26A4FF" w14:textId="3894C419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66F63" w:rsidRPr="00BC30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F60A" w14:textId="77777777" w:rsidR="00A0597A" w:rsidRDefault="00A0597A" w:rsidP="00445BD6">
      <w:pPr>
        <w:spacing w:after="0" w:line="240" w:lineRule="auto"/>
      </w:pPr>
      <w:r>
        <w:separator/>
      </w:r>
    </w:p>
  </w:endnote>
  <w:endnote w:type="continuationSeparator" w:id="0">
    <w:p w14:paraId="00D2ABBB" w14:textId="77777777" w:rsidR="00A0597A" w:rsidRDefault="00A0597A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5B5F" w14:textId="77777777" w:rsidR="00A0597A" w:rsidRDefault="00A0597A" w:rsidP="00445BD6">
      <w:pPr>
        <w:spacing w:after="0" w:line="240" w:lineRule="auto"/>
      </w:pPr>
      <w:r>
        <w:separator/>
      </w:r>
    </w:p>
  </w:footnote>
  <w:footnote w:type="continuationSeparator" w:id="0">
    <w:p w14:paraId="4F3ABE85" w14:textId="77777777" w:rsidR="00A0597A" w:rsidRDefault="00A0597A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3017"/>
      <w:gridCol w:w="3734"/>
    </w:tblGrid>
    <w:tr w:rsidR="008A59D9" w14:paraId="768B35AE" w14:textId="77777777" w:rsidTr="00B003EA">
      <w:tc>
        <w:tcPr>
          <w:tcW w:w="3451" w:type="dxa"/>
        </w:tcPr>
        <w:p w14:paraId="6FF5CB06" w14:textId="68515799" w:rsidR="00445BD6" w:rsidRDefault="00BA2562" w:rsidP="00BA2562">
          <w:pPr>
            <w:tabs>
              <w:tab w:val="left" w:pos="4890"/>
              <w:tab w:val="left" w:pos="5295"/>
            </w:tabs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E12FF50" wp14:editId="24229AD7">
                <wp:extent cx="2047875" cy="4762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lang w:val="bg-BG"/>
            </w:rPr>
            <w:t xml:space="preserve">           </w:t>
          </w:r>
          <w:r>
            <w:rPr>
              <w:i/>
            </w:rPr>
            <w:tab/>
          </w:r>
        </w:p>
      </w:tc>
      <w:tc>
        <w:tcPr>
          <w:tcW w:w="3021" w:type="dxa"/>
        </w:tcPr>
        <w:p w14:paraId="437A96FF" w14:textId="55CE5064" w:rsidR="00445BD6" w:rsidRDefault="00BA2562" w:rsidP="00BA2562">
          <w:pPr>
            <w:pStyle w:val="Header"/>
          </w:pPr>
          <w:r>
            <w:rPr>
              <w:i/>
              <w:noProof/>
              <w:lang w:val="bg-BG"/>
            </w:rPr>
            <w:t xml:space="preserve">                       </w:t>
          </w:r>
        </w:p>
      </w:tc>
      <w:tc>
        <w:tcPr>
          <w:tcW w:w="3735" w:type="dxa"/>
        </w:tcPr>
        <w:p w14:paraId="50FF8B2E" w14:textId="0DBB1F70" w:rsidR="00445BD6" w:rsidRDefault="00BA2562" w:rsidP="00C05AE8">
          <w:pPr>
            <w:pStyle w:val="Header"/>
            <w:jc w:val="center"/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EB1D291" wp14:editId="66E7FE6F">
                <wp:extent cx="1771650" cy="4762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4101F"/>
    <w:rsid w:val="00041B10"/>
    <w:rsid w:val="00081E3F"/>
    <w:rsid w:val="000A0A6F"/>
    <w:rsid w:val="000F32B3"/>
    <w:rsid w:val="00107AE4"/>
    <w:rsid w:val="00107F24"/>
    <w:rsid w:val="00112CE3"/>
    <w:rsid w:val="0014219E"/>
    <w:rsid w:val="00157C6E"/>
    <w:rsid w:val="001A5A2F"/>
    <w:rsid w:val="001C2AB0"/>
    <w:rsid w:val="001F1518"/>
    <w:rsid w:val="001F33E0"/>
    <w:rsid w:val="002258DC"/>
    <w:rsid w:val="002670E5"/>
    <w:rsid w:val="002723DB"/>
    <w:rsid w:val="002779C6"/>
    <w:rsid w:val="00310F6A"/>
    <w:rsid w:val="00322B7D"/>
    <w:rsid w:val="00346EBF"/>
    <w:rsid w:val="003507F4"/>
    <w:rsid w:val="00353FB3"/>
    <w:rsid w:val="00366468"/>
    <w:rsid w:val="00370F8E"/>
    <w:rsid w:val="0039250C"/>
    <w:rsid w:val="003A7AC3"/>
    <w:rsid w:val="003C69F4"/>
    <w:rsid w:val="003D0921"/>
    <w:rsid w:val="003D1826"/>
    <w:rsid w:val="003D6E6C"/>
    <w:rsid w:val="00413688"/>
    <w:rsid w:val="0044369A"/>
    <w:rsid w:val="00445BD6"/>
    <w:rsid w:val="00455443"/>
    <w:rsid w:val="004974FD"/>
    <w:rsid w:val="004A52EB"/>
    <w:rsid w:val="004A590A"/>
    <w:rsid w:val="004A7771"/>
    <w:rsid w:val="004B0158"/>
    <w:rsid w:val="004C5BEC"/>
    <w:rsid w:val="004E5073"/>
    <w:rsid w:val="005744AB"/>
    <w:rsid w:val="00587CB2"/>
    <w:rsid w:val="005955F2"/>
    <w:rsid w:val="00600629"/>
    <w:rsid w:val="00654963"/>
    <w:rsid w:val="006553C3"/>
    <w:rsid w:val="006565D7"/>
    <w:rsid w:val="0066350D"/>
    <w:rsid w:val="006A19EF"/>
    <w:rsid w:val="006A32B2"/>
    <w:rsid w:val="0070029B"/>
    <w:rsid w:val="007100CF"/>
    <w:rsid w:val="007207DF"/>
    <w:rsid w:val="00724556"/>
    <w:rsid w:val="00724864"/>
    <w:rsid w:val="007652F6"/>
    <w:rsid w:val="00766F63"/>
    <w:rsid w:val="00767886"/>
    <w:rsid w:val="007B1378"/>
    <w:rsid w:val="007E0AB9"/>
    <w:rsid w:val="007E42FE"/>
    <w:rsid w:val="00822CDC"/>
    <w:rsid w:val="00825EF5"/>
    <w:rsid w:val="008375B9"/>
    <w:rsid w:val="00840956"/>
    <w:rsid w:val="00841E87"/>
    <w:rsid w:val="008A59D9"/>
    <w:rsid w:val="008B0775"/>
    <w:rsid w:val="008C11AA"/>
    <w:rsid w:val="008D5EED"/>
    <w:rsid w:val="008E1641"/>
    <w:rsid w:val="008F7917"/>
    <w:rsid w:val="00960D07"/>
    <w:rsid w:val="009F0394"/>
    <w:rsid w:val="009F400A"/>
    <w:rsid w:val="009F686E"/>
    <w:rsid w:val="00A05595"/>
    <w:rsid w:val="00A0597A"/>
    <w:rsid w:val="00A138A5"/>
    <w:rsid w:val="00A659B5"/>
    <w:rsid w:val="00A67111"/>
    <w:rsid w:val="00A70A71"/>
    <w:rsid w:val="00A910C8"/>
    <w:rsid w:val="00AA51E7"/>
    <w:rsid w:val="00AD334F"/>
    <w:rsid w:val="00AD792A"/>
    <w:rsid w:val="00AE03E3"/>
    <w:rsid w:val="00B003EA"/>
    <w:rsid w:val="00B02958"/>
    <w:rsid w:val="00B60575"/>
    <w:rsid w:val="00B61252"/>
    <w:rsid w:val="00B61C81"/>
    <w:rsid w:val="00B913AE"/>
    <w:rsid w:val="00B944E9"/>
    <w:rsid w:val="00BA2562"/>
    <w:rsid w:val="00BC015A"/>
    <w:rsid w:val="00BC3000"/>
    <w:rsid w:val="00BD133A"/>
    <w:rsid w:val="00C02C4F"/>
    <w:rsid w:val="00C05AE8"/>
    <w:rsid w:val="00C370C0"/>
    <w:rsid w:val="00C6779E"/>
    <w:rsid w:val="00C70AF5"/>
    <w:rsid w:val="00C74A7D"/>
    <w:rsid w:val="00C776B8"/>
    <w:rsid w:val="00C8504A"/>
    <w:rsid w:val="00C879BA"/>
    <w:rsid w:val="00C97DB7"/>
    <w:rsid w:val="00CD5DDC"/>
    <w:rsid w:val="00D02070"/>
    <w:rsid w:val="00D050A8"/>
    <w:rsid w:val="00D206E8"/>
    <w:rsid w:val="00D438DA"/>
    <w:rsid w:val="00D47971"/>
    <w:rsid w:val="00D924EA"/>
    <w:rsid w:val="00DB1D84"/>
    <w:rsid w:val="00DC019B"/>
    <w:rsid w:val="00DC10C5"/>
    <w:rsid w:val="00DD624B"/>
    <w:rsid w:val="00E50FF2"/>
    <w:rsid w:val="00E7497D"/>
    <w:rsid w:val="00E841C5"/>
    <w:rsid w:val="00F04C5D"/>
    <w:rsid w:val="00F5104A"/>
    <w:rsid w:val="00F929F6"/>
    <w:rsid w:val="00F96F86"/>
    <w:rsid w:val="00FB253C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rd@mrrb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PETYA DIMITROVA STEFANOVA-DIMOVA</cp:lastModifiedBy>
  <cp:revision>47</cp:revision>
  <cp:lastPrinted>2022-09-29T14:38:00Z</cp:lastPrinted>
  <dcterms:created xsi:type="dcterms:W3CDTF">2022-10-06T06:14:00Z</dcterms:created>
  <dcterms:modified xsi:type="dcterms:W3CDTF">2022-10-11T11:46:00Z</dcterms:modified>
</cp:coreProperties>
</file>